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noProof/>
          <w:sz w:val="28"/>
          <w:szCs w:val="28"/>
          <w:lang w:eastAsia="ru-RU"/>
        </w:rPr>
        <w:drawing>
          <wp:inline distT="0" distB="0" distL="0" distR="0" wp14:anchorId="5A2709F1" wp14:editId="26B553D8">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вановский с"/>
                    <pic:cNvPicPr>
                      <a:picLocks noChangeAspect="1" noChangeArrowheads="1"/>
                    </pic:cNvPicPr>
                  </pic:nvPicPr>
                  <pic:blipFill>
                    <a:blip r:embed="rId7">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 xml:space="preserve">Совет депутатов  </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 xml:space="preserve">Ивановского сельсовета </w:t>
      </w:r>
      <w:proofErr w:type="spellStart"/>
      <w:r w:rsidRPr="00DC0C2E">
        <w:rPr>
          <w:rFonts w:ascii="Times New Roman" w:eastAsia="Calibri" w:hAnsi="Times New Roman" w:cs="Times New Roman"/>
          <w:b/>
          <w:sz w:val="28"/>
          <w:szCs w:val="28"/>
        </w:rPr>
        <w:t>Баганского</w:t>
      </w:r>
      <w:proofErr w:type="spellEnd"/>
      <w:r w:rsidRPr="00DC0C2E">
        <w:rPr>
          <w:rFonts w:ascii="Times New Roman" w:eastAsia="Calibri" w:hAnsi="Times New Roman" w:cs="Times New Roman"/>
          <w:b/>
          <w:sz w:val="28"/>
          <w:szCs w:val="28"/>
        </w:rPr>
        <w:t xml:space="preserve"> района </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Новосибирской области</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шестого</w:t>
      </w:r>
      <w:r w:rsidRPr="00DC0C2E">
        <w:rPr>
          <w:rFonts w:ascii="Times New Roman" w:eastAsia="Calibri" w:hAnsi="Times New Roman" w:cs="Times New Roman"/>
          <w:b/>
          <w:sz w:val="28"/>
          <w:szCs w:val="28"/>
        </w:rPr>
        <w:t xml:space="preserve"> созыва</w:t>
      </w:r>
    </w:p>
    <w:p w:rsidR="00DC0C2E" w:rsidRPr="00DC0C2E" w:rsidRDefault="00DC0C2E" w:rsidP="00DC0C2E">
      <w:pPr>
        <w:tabs>
          <w:tab w:val="left" w:pos="3612"/>
        </w:tabs>
        <w:spacing w:after="160" w:line="240" w:lineRule="auto"/>
        <w:jc w:val="center"/>
        <w:rPr>
          <w:rFonts w:ascii="Times New Roman" w:eastAsia="Calibri" w:hAnsi="Times New Roman" w:cs="Times New Roman"/>
          <w:b/>
          <w:sz w:val="28"/>
          <w:szCs w:val="28"/>
        </w:rPr>
      </w:pPr>
      <w:r w:rsidRPr="00DC0C2E">
        <w:rPr>
          <w:rFonts w:ascii="Times New Roman" w:eastAsia="Calibri" w:hAnsi="Times New Roman" w:cs="Times New Roman"/>
          <w:b/>
          <w:sz w:val="28"/>
          <w:szCs w:val="28"/>
        </w:rPr>
        <w:t>Решение</w:t>
      </w:r>
    </w:p>
    <w:p w:rsidR="00DC0C2E" w:rsidRPr="00DC0C2E" w:rsidRDefault="00DC0C2E" w:rsidP="00DC0C2E">
      <w:pPr>
        <w:tabs>
          <w:tab w:val="left" w:pos="3612"/>
        </w:tabs>
        <w:spacing w:after="160" w:line="240" w:lineRule="auto"/>
        <w:jc w:val="center"/>
        <w:rPr>
          <w:rFonts w:ascii="Times New Roman" w:eastAsia="Calibri" w:hAnsi="Times New Roman" w:cs="Times New Roman"/>
          <w:sz w:val="28"/>
          <w:szCs w:val="28"/>
        </w:rPr>
      </w:pPr>
      <w:r w:rsidRPr="00DC0C2E">
        <w:rPr>
          <w:rFonts w:ascii="Times New Roman" w:eastAsia="Calibri" w:hAnsi="Times New Roman" w:cs="Times New Roman"/>
          <w:sz w:val="28"/>
          <w:szCs w:val="28"/>
        </w:rPr>
        <w:t>(</w:t>
      </w:r>
      <w:r>
        <w:rPr>
          <w:rFonts w:ascii="Times New Roman" w:eastAsia="Calibri" w:hAnsi="Times New Roman" w:cs="Times New Roman"/>
          <w:sz w:val="28"/>
          <w:szCs w:val="28"/>
        </w:rPr>
        <w:t>восемнадцатой</w:t>
      </w:r>
      <w:r w:rsidRPr="00DC0C2E">
        <w:rPr>
          <w:rFonts w:ascii="Times New Roman" w:eastAsia="Calibri" w:hAnsi="Times New Roman" w:cs="Times New Roman"/>
          <w:bCs/>
          <w:sz w:val="28"/>
          <w:szCs w:val="28"/>
        </w:rPr>
        <w:t xml:space="preserve"> сессии</w:t>
      </w:r>
      <w:r w:rsidRPr="00DC0C2E">
        <w:rPr>
          <w:rFonts w:ascii="Times New Roman" w:eastAsia="Calibri" w:hAnsi="Times New Roman" w:cs="Times New Roman"/>
          <w:sz w:val="28"/>
          <w:szCs w:val="28"/>
        </w:rPr>
        <w:t>)</w:t>
      </w:r>
    </w:p>
    <w:p w:rsidR="00DC0C2E" w:rsidRPr="00DC0C2E" w:rsidRDefault="00DC0C2E" w:rsidP="00DC0C2E">
      <w:pPr>
        <w:tabs>
          <w:tab w:val="left" w:pos="3612"/>
        </w:tabs>
        <w:spacing w:after="16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01.03.2022</w:t>
      </w:r>
      <w:r w:rsidRPr="00DC0C2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DC0C2E">
        <w:rPr>
          <w:rFonts w:ascii="Times New Roman" w:eastAsia="Calibri" w:hAnsi="Times New Roman" w:cs="Times New Roman"/>
          <w:sz w:val="28"/>
          <w:szCs w:val="28"/>
        </w:rPr>
        <w:t xml:space="preserve">   № </w:t>
      </w:r>
      <w:r>
        <w:rPr>
          <w:rFonts w:ascii="Times New Roman" w:eastAsia="Calibri" w:hAnsi="Times New Roman" w:cs="Times New Roman"/>
          <w:sz w:val="28"/>
          <w:szCs w:val="28"/>
        </w:rPr>
        <w:t>90</w:t>
      </w:r>
    </w:p>
    <w:p w:rsidR="00AC2A27" w:rsidRDefault="00DC0C2E" w:rsidP="00AC2A27">
      <w:pPr>
        <w:autoSpaceDE w:val="0"/>
        <w:autoSpaceDN w:val="0"/>
        <w:spacing w:after="0" w:line="240" w:lineRule="auto"/>
        <w:jc w:val="center"/>
        <w:rPr>
          <w:rFonts w:ascii="Times New Roman" w:eastAsia="Times New Roman" w:hAnsi="Times New Roman" w:cs="Times New Roman"/>
          <w:bCs/>
          <w:kern w:val="28"/>
          <w:sz w:val="28"/>
          <w:szCs w:val="28"/>
          <w:lang w:eastAsia="ru-RU"/>
        </w:rPr>
      </w:pPr>
      <w:r>
        <w:rPr>
          <w:rFonts w:ascii="Times New Roman" w:eastAsia="Times New Roman" w:hAnsi="Times New Roman" w:cs="Times New Roman"/>
          <w:sz w:val="28"/>
          <w:szCs w:val="28"/>
          <w:lang w:eastAsia="ru-RU"/>
        </w:rPr>
        <w:t xml:space="preserve">О внесении изменений в решение 48 сессии пятого созыва </w:t>
      </w:r>
      <w:r w:rsidR="00AC2A27" w:rsidRPr="00AC2A27">
        <w:rPr>
          <w:rFonts w:ascii="Times New Roman" w:eastAsia="Times New Roman" w:hAnsi="Times New Roman" w:cs="Times New Roman"/>
          <w:bCs/>
          <w:sz w:val="28"/>
          <w:szCs w:val="28"/>
          <w:lang w:eastAsia="ru-RU"/>
        </w:rPr>
        <w:t xml:space="preserve">Совета депутатов </w:t>
      </w:r>
      <w:r w:rsidR="00AC2A27" w:rsidRPr="00AC2A27">
        <w:rPr>
          <w:rFonts w:ascii="Times New Roman" w:eastAsia="Calibri" w:hAnsi="Times New Roman" w:cs="Times New Roman"/>
          <w:sz w:val="28"/>
          <w:szCs w:val="28"/>
          <w:lang w:eastAsia="ru-RU"/>
        </w:rPr>
        <w:t xml:space="preserve">Ивановского сельсовета </w:t>
      </w:r>
      <w:proofErr w:type="spellStart"/>
      <w:r w:rsidR="00AC2A27" w:rsidRPr="00AC2A27">
        <w:rPr>
          <w:rFonts w:ascii="Times New Roman" w:eastAsia="Calibri" w:hAnsi="Times New Roman" w:cs="Times New Roman"/>
          <w:sz w:val="28"/>
          <w:szCs w:val="28"/>
          <w:lang w:eastAsia="ru-RU"/>
        </w:rPr>
        <w:t>Баганского</w:t>
      </w:r>
      <w:proofErr w:type="spellEnd"/>
      <w:r w:rsidR="00AC2A27" w:rsidRPr="00AC2A27">
        <w:rPr>
          <w:rFonts w:ascii="Times New Roman" w:eastAsia="Calibri" w:hAnsi="Times New Roman" w:cs="Times New Roman"/>
          <w:sz w:val="28"/>
          <w:szCs w:val="28"/>
          <w:lang w:eastAsia="ru-RU"/>
        </w:rPr>
        <w:t xml:space="preserve"> </w:t>
      </w:r>
      <w:r w:rsidR="00AC2A27" w:rsidRPr="00AC2A27">
        <w:rPr>
          <w:rFonts w:ascii="Times New Roman" w:eastAsia="Times New Roman" w:hAnsi="Times New Roman" w:cs="Times New Roman"/>
          <w:sz w:val="28"/>
          <w:szCs w:val="28"/>
          <w:lang w:eastAsia="ru-RU"/>
        </w:rPr>
        <w:t>района Новосибирской области от 27.05.2020 № 218 «</w:t>
      </w:r>
      <w:r w:rsidR="00AC2A27" w:rsidRPr="00AC2A27">
        <w:rPr>
          <w:rFonts w:ascii="Times New Roman" w:eastAsia="Times New Roman" w:hAnsi="Times New Roman" w:cs="Arial"/>
          <w:bCs/>
          <w:kern w:val="28"/>
          <w:sz w:val="28"/>
          <w:szCs w:val="28"/>
          <w:lang w:eastAsia="ru-RU"/>
        </w:rPr>
        <w:t xml:space="preserve">Об утверждении Положения о порядке проведения конкурса по отбору кандидатур на должность Главы Ивановского сельсовета </w:t>
      </w:r>
      <w:proofErr w:type="spellStart"/>
      <w:r w:rsidR="00AC2A27" w:rsidRPr="00AC2A27">
        <w:rPr>
          <w:rFonts w:ascii="Times New Roman" w:eastAsia="Times New Roman" w:hAnsi="Times New Roman" w:cs="Arial"/>
          <w:bCs/>
          <w:kern w:val="28"/>
          <w:sz w:val="28"/>
          <w:szCs w:val="28"/>
          <w:lang w:eastAsia="ru-RU"/>
        </w:rPr>
        <w:t>Баганского</w:t>
      </w:r>
      <w:proofErr w:type="spellEnd"/>
      <w:r w:rsidR="00AC2A27" w:rsidRPr="00AC2A27">
        <w:rPr>
          <w:rFonts w:ascii="Times New Roman" w:eastAsia="Times New Roman" w:hAnsi="Times New Roman" w:cs="Arial"/>
          <w:bCs/>
          <w:kern w:val="28"/>
          <w:sz w:val="28"/>
          <w:szCs w:val="28"/>
          <w:lang w:eastAsia="ru-RU"/>
        </w:rPr>
        <w:t xml:space="preserve"> района Новосибирской области»</w:t>
      </w:r>
      <w:r w:rsidR="00AC2A27" w:rsidRPr="00AC2A27">
        <w:rPr>
          <w:rFonts w:ascii="Times New Roman" w:eastAsia="Times New Roman" w:hAnsi="Times New Roman" w:cs="Times New Roman"/>
          <w:bCs/>
          <w:kern w:val="28"/>
          <w:sz w:val="28"/>
          <w:szCs w:val="28"/>
          <w:lang w:eastAsia="ru-RU"/>
        </w:rPr>
        <w:t xml:space="preserve"> </w:t>
      </w:r>
    </w:p>
    <w:p w:rsidR="00DC0C2E" w:rsidRPr="00AC2A27" w:rsidRDefault="00DC0C2E" w:rsidP="00AC2A27">
      <w:pPr>
        <w:autoSpaceDE w:val="0"/>
        <w:autoSpaceDN w:val="0"/>
        <w:spacing w:after="0" w:line="240" w:lineRule="auto"/>
        <w:jc w:val="center"/>
        <w:rPr>
          <w:rFonts w:ascii="Times New Roman" w:eastAsia="Times New Roman" w:hAnsi="Times New Roman" w:cs="Times New Roman"/>
          <w:sz w:val="28"/>
          <w:szCs w:val="28"/>
          <w:lang w:eastAsia="ru-RU"/>
        </w:rPr>
      </w:pPr>
    </w:p>
    <w:p w:rsidR="00DC0C2E" w:rsidRPr="00DC0C2E" w:rsidRDefault="00AC2A27" w:rsidP="00DC0C2E">
      <w:pPr>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AC2A27">
        <w:rPr>
          <w:rFonts w:ascii="Times New Roman" w:eastAsia="Times New Roman" w:hAnsi="Times New Roman" w:cs="Times New Roman"/>
          <w:sz w:val="28"/>
          <w:szCs w:val="28"/>
          <w:lang w:eastAsia="ru-RU"/>
        </w:rPr>
        <w:t xml:space="preserve">В соответствии с </w:t>
      </w:r>
      <w:r w:rsidR="00DC0C2E">
        <w:rPr>
          <w:rFonts w:ascii="Times New Roman" w:eastAsia="Times New Roman" w:hAnsi="Times New Roman" w:cs="Times New Roman"/>
          <w:sz w:val="28"/>
          <w:szCs w:val="28"/>
          <w:lang w:eastAsia="ru-RU"/>
        </w:rPr>
        <w:t>Федеральным законом</w:t>
      </w:r>
      <w:r w:rsidRPr="00AC2A27">
        <w:rPr>
          <w:rFonts w:ascii="Times New Roman" w:eastAsia="Times New Roman" w:hAnsi="Times New Roman" w:cs="Times New Roman"/>
          <w:sz w:val="28"/>
          <w:szCs w:val="28"/>
          <w:lang w:eastAsia="ru-RU"/>
        </w:rPr>
        <w:t xml:space="preserve"> от 06.10.2003 № 131-ФЗ «Об общих принципах организации местного самоупр</w:t>
      </w:r>
      <w:r w:rsidR="00DC0C2E">
        <w:rPr>
          <w:rFonts w:ascii="Times New Roman" w:eastAsia="Times New Roman" w:hAnsi="Times New Roman" w:cs="Times New Roman"/>
          <w:sz w:val="28"/>
          <w:szCs w:val="28"/>
          <w:lang w:eastAsia="ru-RU"/>
        </w:rPr>
        <w:t xml:space="preserve">авления в Российской Федерации», </w:t>
      </w:r>
      <w:r w:rsidR="00DC0C2E" w:rsidRPr="00DC0C2E">
        <w:rPr>
          <w:rFonts w:ascii="Times New Roman" w:eastAsia="Times New Roman" w:hAnsi="Times New Roman" w:cs="Arial"/>
          <w:sz w:val="28"/>
          <w:szCs w:val="28"/>
          <w:lang w:eastAsia="ru-RU"/>
        </w:rPr>
        <w:t xml:space="preserve">Статьями 4, 32 Федерального закона </w:t>
      </w:r>
      <w:r w:rsidRPr="00AC2A27">
        <w:rPr>
          <w:rFonts w:ascii="Times New Roman" w:eastAsia="Times New Roman" w:hAnsi="Times New Roman" w:cs="Arial"/>
          <w:sz w:val="28"/>
          <w:szCs w:val="28"/>
          <w:lang w:eastAsia="ru-RU"/>
        </w:rPr>
        <w:t>от 12.06.2002 № 67-ФЗ «Об основных гарантиях избирательных прав и права на участие в референдум</w:t>
      </w:r>
      <w:r w:rsidR="00DC0C2E">
        <w:rPr>
          <w:rFonts w:ascii="Times New Roman" w:eastAsia="Times New Roman" w:hAnsi="Times New Roman" w:cs="Arial"/>
          <w:sz w:val="28"/>
          <w:szCs w:val="28"/>
          <w:lang w:eastAsia="ru-RU"/>
        </w:rPr>
        <w:t xml:space="preserve">е граждан Российской Федерации», </w:t>
      </w:r>
      <w:r w:rsidR="00DC0C2E" w:rsidRPr="00DC0C2E">
        <w:rPr>
          <w:rFonts w:ascii="Times New Roman" w:eastAsia="Times New Roman" w:hAnsi="Times New Roman" w:cs="Arial"/>
          <w:sz w:val="28"/>
          <w:szCs w:val="28"/>
          <w:lang w:eastAsia="ru-RU"/>
        </w:rPr>
        <w:t xml:space="preserve">Совет депутатов Ивановского сельсовета </w:t>
      </w:r>
      <w:proofErr w:type="spellStart"/>
      <w:r w:rsidR="00DC0C2E" w:rsidRPr="00DC0C2E">
        <w:rPr>
          <w:rFonts w:ascii="Times New Roman" w:eastAsia="Times New Roman" w:hAnsi="Times New Roman" w:cs="Arial"/>
          <w:sz w:val="28"/>
          <w:szCs w:val="28"/>
          <w:lang w:eastAsia="ru-RU"/>
        </w:rPr>
        <w:t>Баганского</w:t>
      </w:r>
      <w:proofErr w:type="spellEnd"/>
      <w:r w:rsidR="00DC0C2E" w:rsidRPr="00DC0C2E">
        <w:rPr>
          <w:rFonts w:ascii="Times New Roman" w:eastAsia="Times New Roman" w:hAnsi="Times New Roman" w:cs="Arial"/>
          <w:sz w:val="28"/>
          <w:szCs w:val="28"/>
          <w:lang w:eastAsia="ru-RU"/>
        </w:rPr>
        <w:t xml:space="preserve"> района Новосибирской области</w:t>
      </w:r>
    </w:p>
    <w:p w:rsidR="00AC2A27" w:rsidRPr="00AC2A27" w:rsidRDefault="00DC0C2E" w:rsidP="00DC0C2E">
      <w:pPr>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DC0C2E">
        <w:rPr>
          <w:rFonts w:ascii="Times New Roman" w:eastAsia="Times New Roman" w:hAnsi="Times New Roman" w:cs="Arial"/>
          <w:sz w:val="28"/>
          <w:szCs w:val="28"/>
          <w:lang w:eastAsia="ru-RU"/>
        </w:rPr>
        <w:t>РЕШИЛ:</w:t>
      </w:r>
    </w:p>
    <w:p w:rsidR="00DC0C2E" w:rsidRPr="00DC0C2E" w:rsidRDefault="00AC2A27" w:rsidP="00DC0C2E">
      <w:pPr>
        <w:pStyle w:val="a5"/>
        <w:numPr>
          <w:ilvl w:val="0"/>
          <w:numId w:val="1"/>
        </w:numPr>
        <w:autoSpaceDE w:val="0"/>
        <w:autoSpaceDN w:val="0"/>
        <w:adjustRightInd w:val="0"/>
        <w:spacing w:after="0" w:line="240" w:lineRule="auto"/>
        <w:jc w:val="both"/>
        <w:rPr>
          <w:rFonts w:ascii="Times New Roman" w:eastAsia="Calibri" w:hAnsi="Times New Roman" w:cs="Arial"/>
          <w:sz w:val="28"/>
          <w:szCs w:val="28"/>
        </w:rPr>
      </w:pPr>
      <w:r w:rsidRPr="00DC0C2E">
        <w:rPr>
          <w:rFonts w:ascii="Times New Roman" w:eastAsia="Times New Roman" w:hAnsi="Times New Roman" w:cs="Arial"/>
          <w:sz w:val="28"/>
          <w:szCs w:val="28"/>
          <w:lang w:eastAsia="ru-RU"/>
        </w:rPr>
        <w:t>п</w:t>
      </w:r>
      <w:r w:rsidR="00DC0C2E" w:rsidRPr="00DC0C2E">
        <w:rPr>
          <w:rFonts w:ascii="Times New Roman" w:eastAsia="Times New Roman" w:hAnsi="Times New Roman" w:cs="Arial"/>
          <w:sz w:val="28"/>
          <w:szCs w:val="28"/>
          <w:lang w:eastAsia="ru-RU"/>
        </w:rPr>
        <w:t>ункт</w:t>
      </w:r>
      <w:r w:rsidRPr="00DC0C2E">
        <w:rPr>
          <w:rFonts w:ascii="Times New Roman" w:eastAsia="Times New Roman" w:hAnsi="Times New Roman" w:cs="Arial"/>
          <w:sz w:val="28"/>
          <w:szCs w:val="28"/>
          <w:lang w:eastAsia="ru-RU"/>
        </w:rPr>
        <w:t xml:space="preserve"> 3.1 положения </w:t>
      </w:r>
      <w:r w:rsidR="00DC0C2E" w:rsidRPr="00DC0C2E">
        <w:rPr>
          <w:rFonts w:ascii="Times New Roman" w:eastAsia="Times New Roman" w:hAnsi="Times New Roman" w:cs="Arial"/>
          <w:sz w:val="28"/>
          <w:szCs w:val="28"/>
          <w:lang w:eastAsia="ru-RU"/>
        </w:rPr>
        <w:t xml:space="preserve">дополнить подпунктом </w:t>
      </w:r>
      <w:r w:rsidR="00DC0C2E">
        <w:rPr>
          <w:rFonts w:ascii="Times New Roman" w:eastAsia="Times New Roman" w:hAnsi="Times New Roman" w:cs="Arial"/>
          <w:sz w:val="28"/>
          <w:szCs w:val="28"/>
          <w:lang w:eastAsia="ru-RU"/>
        </w:rPr>
        <w:t>12</w:t>
      </w:r>
      <w:r w:rsidR="00DC0C2E" w:rsidRPr="00DC0C2E">
        <w:rPr>
          <w:rFonts w:ascii="Times New Roman" w:eastAsia="Times New Roman" w:hAnsi="Times New Roman" w:cs="Arial"/>
          <w:sz w:val="28"/>
          <w:szCs w:val="28"/>
          <w:lang w:eastAsia="ru-RU"/>
        </w:rPr>
        <w:t xml:space="preserve"> следующего содержания:</w:t>
      </w:r>
    </w:p>
    <w:p w:rsidR="00DC0C2E" w:rsidRDefault="00DC0C2E" w:rsidP="00AC2A27">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DC0C2E">
        <w:rPr>
          <w:rFonts w:ascii="Times New Roman" w:eastAsia="Calibri" w:hAnsi="Times New Roman" w:cs="Arial"/>
          <w:sz w:val="28"/>
          <w:szCs w:val="28"/>
        </w:rPr>
        <w:t xml:space="preserve">12) </w:t>
      </w:r>
      <w:r w:rsidR="008A22D5">
        <w:rPr>
          <w:rFonts w:ascii="Times New Roman" w:eastAsia="Calibri" w:hAnsi="Times New Roman" w:cs="Arial"/>
          <w:sz w:val="28"/>
          <w:szCs w:val="28"/>
        </w:rPr>
        <w:t xml:space="preserve">не имеют права быть избранными граждане Российской Федерации, </w:t>
      </w:r>
      <w:r w:rsidRPr="00DC0C2E">
        <w:rPr>
          <w:rFonts w:ascii="Times New Roman" w:eastAsia="Calibri" w:hAnsi="Times New Roman" w:cs="Arial"/>
          <w:sz w:val="28"/>
          <w:szCs w:val="28"/>
        </w:rPr>
        <w:t>осужденные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w:t>
      </w:r>
      <w:proofErr w:type="gramEnd"/>
      <w:r w:rsidRPr="00DC0C2E">
        <w:rPr>
          <w:rFonts w:ascii="Times New Roman" w:eastAsia="Calibri" w:hAnsi="Times New Roman" w:cs="Arial"/>
          <w:sz w:val="28"/>
          <w:szCs w:val="28"/>
        </w:rPr>
        <w:t xml:space="preserve"> </w:t>
      </w:r>
      <w:proofErr w:type="gramStart"/>
      <w:r w:rsidRPr="00DC0C2E">
        <w:rPr>
          <w:rFonts w:ascii="Times New Roman" w:eastAsia="Calibri" w:hAnsi="Times New Roman" w:cs="Arial"/>
          <w:sz w:val="28"/>
          <w:szCs w:val="28"/>
        </w:rPr>
        <w:t>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w:t>
      </w:r>
      <w:proofErr w:type="gramEnd"/>
      <w:r w:rsidRPr="00DC0C2E">
        <w:rPr>
          <w:rFonts w:ascii="Times New Roman" w:eastAsia="Calibri" w:hAnsi="Times New Roman" w:cs="Arial"/>
          <w:sz w:val="28"/>
          <w:szCs w:val="28"/>
        </w:rPr>
        <w:t xml:space="preserve"> </w:t>
      </w:r>
      <w:proofErr w:type="gramStart"/>
      <w:r w:rsidRPr="00DC0C2E">
        <w:rPr>
          <w:rFonts w:ascii="Times New Roman" w:eastAsia="Calibri" w:hAnsi="Times New Roman" w:cs="Arial"/>
          <w:sz w:val="28"/>
          <w:szCs w:val="28"/>
        </w:rPr>
        <w:t xml:space="preserve">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w:t>
      </w:r>
      <w:r w:rsidRPr="00DC0C2E">
        <w:rPr>
          <w:rFonts w:ascii="Times New Roman" w:eastAsia="Calibri" w:hAnsi="Times New Roman" w:cs="Arial"/>
          <w:sz w:val="28"/>
          <w:szCs w:val="28"/>
        </w:rPr>
        <w:lastRenderedPageBreak/>
        <w:t>первой статьи 239, частью второй статьи 243.4, частью второй статьи 244, частью первой.1 статьи 258.1, частями первой и второй статьи 273, частью первой</w:t>
      </w:r>
      <w:proofErr w:type="gramEnd"/>
      <w:r w:rsidRPr="00DC0C2E">
        <w:rPr>
          <w:rFonts w:ascii="Times New Roman" w:eastAsia="Calibri" w:hAnsi="Times New Roman" w:cs="Arial"/>
          <w:sz w:val="28"/>
          <w:szCs w:val="28"/>
        </w:rPr>
        <w:t xml:space="preserve"> </w:t>
      </w:r>
      <w:proofErr w:type="gramStart"/>
      <w:r w:rsidRPr="00DC0C2E">
        <w:rPr>
          <w:rFonts w:ascii="Times New Roman" w:eastAsia="Calibri" w:hAnsi="Times New Roman" w:cs="Arial"/>
          <w:sz w:val="28"/>
          <w:szCs w:val="28"/>
        </w:rPr>
        <w:t>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w:t>
      </w:r>
      <w:proofErr w:type="gramEnd"/>
      <w:r w:rsidRPr="00DC0C2E">
        <w:rPr>
          <w:rFonts w:ascii="Times New Roman" w:eastAsia="Calibri" w:hAnsi="Times New Roman" w:cs="Arial"/>
          <w:sz w:val="28"/>
          <w:szCs w:val="28"/>
        </w:rPr>
        <w:t xml:space="preserve"> пяти лет со дня снятия или погашения судимости;</w:t>
      </w:r>
    </w:p>
    <w:p w:rsidR="00AC2A27" w:rsidRPr="00AC2A27" w:rsidRDefault="00AC2A27" w:rsidP="00AC2A2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C2A27">
        <w:rPr>
          <w:rFonts w:ascii="Times New Roman" w:eastAsia="Times New Roman" w:hAnsi="Times New Roman" w:cs="Times New Roman"/>
          <w:sz w:val="28"/>
          <w:szCs w:val="28"/>
          <w:lang w:eastAsia="ru-RU"/>
        </w:rPr>
        <w:t>1</w:t>
      </w:r>
      <w:r w:rsidR="008F7829">
        <w:rPr>
          <w:rFonts w:ascii="Times New Roman" w:eastAsia="Times New Roman" w:hAnsi="Times New Roman" w:cs="Times New Roman"/>
          <w:sz w:val="28"/>
          <w:szCs w:val="28"/>
          <w:lang w:eastAsia="ru-RU"/>
        </w:rPr>
        <w:t>2.</w:t>
      </w:r>
      <w:r w:rsidR="008F7829" w:rsidRPr="00AC2A27">
        <w:rPr>
          <w:rFonts w:ascii="Times New Roman" w:eastAsia="Times New Roman" w:hAnsi="Times New Roman" w:cs="Times New Roman"/>
          <w:sz w:val="28"/>
          <w:szCs w:val="28"/>
          <w:lang w:eastAsia="ru-RU"/>
        </w:rPr>
        <w:t xml:space="preserve"> </w:t>
      </w:r>
      <w:r w:rsidRPr="00AC2A27">
        <w:rPr>
          <w:rFonts w:ascii="Times New Roman" w:eastAsia="Times New Roman" w:hAnsi="Times New Roman" w:cs="Times New Roman"/>
          <w:sz w:val="28"/>
          <w:szCs w:val="28"/>
          <w:lang w:eastAsia="ru-RU"/>
        </w:rPr>
        <w:t>В пункте 1.2 положения наименование Закона Новосибирской области от 10.11.2017 № 216-ОЗ необходимо изложить в следующей редакции: «О</w:t>
      </w:r>
      <w:r w:rsidRPr="00AC2A27">
        <w:rPr>
          <w:rFonts w:ascii="Times New Roman" w:eastAsia="Calibri" w:hAnsi="Times New Roman" w:cs="Times New Roman"/>
          <w:sz w:val="28"/>
          <w:szCs w:val="28"/>
        </w:rPr>
        <w:t>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8F7829" w:rsidRP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r w:rsidRPr="008F7829">
        <w:rPr>
          <w:rFonts w:ascii="Times New Roman" w:eastAsia="Times New Roman" w:hAnsi="Times New Roman" w:cs="Times New Roman"/>
          <w:sz w:val="28"/>
          <w:szCs w:val="28"/>
          <w:lang w:eastAsia="ru-RU"/>
        </w:rPr>
        <w:t xml:space="preserve">Глава  Ивановского сельсовета                                                                                      </w:t>
      </w:r>
      <w:proofErr w:type="spellStart"/>
      <w:r w:rsidRPr="008F7829">
        <w:rPr>
          <w:rFonts w:ascii="Times New Roman" w:eastAsia="Times New Roman" w:hAnsi="Times New Roman" w:cs="Times New Roman"/>
          <w:sz w:val="28"/>
          <w:szCs w:val="28"/>
          <w:lang w:eastAsia="ru-RU"/>
        </w:rPr>
        <w:t>Баганского</w:t>
      </w:r>
      <w:proofErr w:type="spellEnd"/>
      <w:r w:rsidRPr="008F7829">
        <w:rPr>
          <w:rFonts w:ascii="Times New Roman" w:eastAsia="Times New Roman" w:hAnsi="Times New Roman" w:cs="Times New Roman"/>
          <w:sz w:val="28"/>
          <w:szCs w:val="28"/>
          <w:lang w:eastAsia="ru-RU"/>
        </w:rPr>
        <w:t xml:space="preserve"> района                                                                                                           Новосибирской области</w:t>
      </w:r>
      <w:r w:rsidRPr="008F7829">
        <w:rPr>
          <w:rFonts w:ascii="Times New Roman" w:eastAsia="Times New Roman" w:hAnsi="Times New Roman" w:cs="Times New Roman"/>
          <w:sz w:val="28"/>
          <w:szCs w:val="28"/>
          <w:lang w:eastAsia="ru-RU"/>
        </w:rPr>
        <w:tab/>
        <w:t xml:space="preserve">                                                    А.К. </w:t>
      </w:r>
      <w:proofErr w:type="spellStart"/>
      <w:r w:rsidRPr="008F7829">
        <w:rPr>
          <w:rFonts w:ascii="Times New Roman" w:eastAsia="Times New Roman" w:hAnsi="Times New Roman" w:cs="Times New Roman"/>
          <w:sz w:val="28"/>
          <w:szCs w:val="28"/>
          <w:lang w:eastAsia="ru-RU"/>
        </w:rPr>
        <w:t>Ритер</w:t>
      </w:r>
      <w:proofErr w:type="spellEnd"/>
    </w:p>
    <w:p w:rsidR="008F7829" w:rsidRPr="008F7829" w:rsidRDefault="008F7829" w:rsidP="008F7829">
      <w:pPr>
        <w:autoSpaceDE w:val="0"/>
        <w:autoSpaceDN w:val="0"/>
        <w:spacing w:after="0" w:line="240" w:lineRule="auto"/>
        <w:ind w:firstLine="709"/>
        <w:rPr>
          <w:rFonts w:ascii="Times New Roman" w:eastAsia="Times New Roman" w:hAnsi="Times New Roman" w:cs="Times New Roman"/>
          <w:sz w:val="28"/>
          <w:szCs w:val="28"/>
          <w:lang w:eastAsia="ru-RU"/>
        </w:rPr>
      </w:pPr>
    </w:p>
    <w:p w:rsidR="008F7829" w:rsidRP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r w:rsidRPr="008F7829">
        <w:rPr>
          <w:rFonts w:ascii="Times New Roman" w:eastAsia="Times New Roman" w:hAnsi="Times New Roman" w:cs="Times New Roman"/>
          <w:sz w:val="28"/>
          <w:szCs w:val="28"/>
          <w:lang w:eastAsia="ru-RU"/>
        </w:rPr>
        <w:t xml:space="preserve">Председатель совета депутатов                                                                                          Ивановского сельсовета                                                                                                        </w:t>
      </w:r>
      <w:proofErr w:type="spellStart"/>
      <w:r w:rsidRPr="008F7829">
        <w:rPr>
          <w:rFonts w:ascii="Times New Roman" w:eastAsia="Times New Roman" w:hAnsi="Times New Roman" w:cs="Times New Roman"/>
          <w:sz w:val="28"/>
          <w:szCs w:val="28"/>
          <w:lang w:eastAsia="ru-RU"/>
        </w:rPr>
        <w:t>Баганского</w:t>
      </w:r>
      <w:proofErr w:type="spellEnd"/>
      <w:r w:rsidRPr="008F7829">
        <w:rPr>
          <w:rFonts w:ascii="Times New Roman" w:eastAsia="Times New Roman" w:hAnsi="Times New Roman" w:cs="Times New Roman"/>
          <w:sz w:val="28"/>
          <w:szCs w:val="28"/>
          <w:lang w:eastAsia="ru-RU"/>
        </w:rPr>
        <w:t xml:space="preserve"> района Новосибир</w:t>
      </w:r>
      <w:r>
        <w:rPr>
          <w:rFonts w:ascii="Times New Roman" w:eastAsia="Times New Roman" w:hAnsi="Times New Roman" w:cs="Times New Roman"/>
          <w:sz w:val="28"/>
          <w:szCs w:val="28"/>
          <w:lang w:eastAsia="ru-RU"/>
        </w:rPr>
        <w:t>ской области</w:t>
      </w:r>
      <w:r>
        <w:rPr>
          <w:rFonts w:ascii="Times New Roman" w:eastAsia="Times New Roman" w:hAnsi="Times New Roman" w:cs="Times New Roman"/>
          <w:sz w:val="28"/>
          <w:szCs w:val="28"/>
          <w:lang w:eastAsia="ru-RU"/>
        </w:rPr>
        <w:tab/>
        <w:t xml:space="preserve">              Н.А. </w:t>
      </w:r>
      <w:proofErr w:type="spellStart"/>
      <w:r>
        <w:rPr>
          <w:rFonts w:ascii="Times New Roman" w:eastAsia="Times New Roman" w:hAnsi="Times New Roman" w:cs="Times New Roman"/>
          <w:sz w:val="28"/>
          <w:szCs w:val="28"/>
          <w:lang w:eastAsia="ru-RU"/>
        </w:rPr>
        <w:t>Мосейкова</w:t>
      </w:r>
      <w:proofErr w:type="spellEnd"/>
      <w:r w:rsidRPr="008F7829">
        <w:rPr>
          <w:rFonts w:ascii="Times New Roman" w:eastAsia="Times New Roman" w:hAnsi="Times New Roman" w:cs="Times New Roman"/>
          <w:sz w:val="28"/>
          <w:szCs w:val="28"/>
          <w:lang w:eastAsia="ru-RU"/>
        </w:rPr>
        <w:t xml:space="preserve"> </w:t>
      </w:r>
    </w:p>
    <w:p w:rsidR="008F7829" w:rsidRDefault="008F7829" w:rsidP="008F7829">
      <w:pPr>
        <w:autoSpaceDE w:val="0"/>
        <w:autoSpaceDN w:val="0"/>
        <w:spacing w:after="0" w:line="240" w:lineRule="auto"/>
        <w:ind w:firstLine="709"/>
        <w:rPr>
          <w:rFonts w:ascii="Times New Roman" w:eastAsia="Times New Roman" w:hAnsi="Times New Roman" w:cs="Times New Roman"/>
          <w:sz w:val="28"/>
          <w:szCs w:val="28"/>
          <w:lang w:eastAsia="ru-RU"/>
        </w:rPr>
      </w:pPr>
    </w:p>
    <w:p w:rsid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p>
    <w:p w:rsid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p>
    <w:p w:rsidR="008F7829" w:rsidRPr="008F7829" w:rsidRDefault="008F7829" w:rsidP="008F7829">
      <w:pPr>
        <w:autoSpaceDE w:val="0"/>
        <w:autoSpaceDN w:val="0"/>
        <w:spacing w:after="0" w:line="240" w:lineRule="auto"/>
        <w:rPr>
          <w:rFonts w:ascii="Times New Roman" w:eastAsia="Times New Roman" w:hAnsi="Times New Roman" w:cs="Times New Roman"/>
          <w:sz w:val="28"/>
          <w:szCs w:val="28"/>
          <w:lang w:eastAsia="ru-RU"/>
        </w:rPr>
      </w:pPr>
      <w:r w:rsidRPr="008F7829">
        <w:rPr>
          <w:rFonts w:ascii="Times New Roman" w:eastAsia="Times New Roman" w:hAnsi="Times New Roman" w:cs="Times New Roman"/>
          <w:sz w:val="28"/>
          <w:szCs w:val="28"/>
          <w:lang w:eastAsia="ru-RU"/>
        </w:rPr>
        <w:t xml:space="preserve">Новосибирская область,                                                                                                                                          </w:t>
      </w:r>
      <w:proofErr w:type="spellStart"/>
      <w:r w:rsidRPr="008F7829">
        <w:rPr>
          <w:rFonts w:ascii="Times New Roman" w:eastAsia="Times New Roman" w:hAnsi="Times New Roman" w:cs="Times New Roman"/>
          <w:sz w:val="28"/>
          <w:szCs w:val="28"/>
          <w:lang w:eastAsia="ru-RU"/>
        </w:rPr>
        <w:t>Баганский</w:t>
      </w:r>
      <w:proofErr w:type="spellEnd"/>
      <w:r w:rsidRPr="008F7829">
        <w:rPr>
          <w:rFonts w:ascii="Times New Roman" w:eastAsia="Times New Roman" w:hAnsi="Times New Roman" w:cs="Times New Roman"/>
          <w:sz w:val="28"/>
          <w:szCs w:val="28"/>
          <w:lang w:eastAsia="ru-RU"/>
        </w:rPr>
        <w:t xml:space="preserve"> район, село Ивановка                                                                                                                                 улица Центральная, дом 27</w:t>
      </w:r>
    </w:p>
    <w:p w:rsidR="00AC2A27" w:rsidRPr="008F7829" w:rsidRDefault="0009175A" w:rsidP="008F7829">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01.03. 2022 г. № 50</w:t>
      </w:r>
      <w:r w:rsidR="008F7829">
        <w:rPr>
          <w:rFonts w:ascii="Times New Roman" w:eastAsia="Times New Roman" w:hAnsi="Times New Roman" w:cs="Times New Roman"/>
          <w:sz w:val="28"/>
          <w:szCs w:val="28"/>
          <w:lang w:eastAsia="ru-RU"/>
        </w:rPr>
        <w:t xml:space="preserve"> </w:t>
      </w:r>
      <w:proofErr w:type="spellStart"/>
      <w:r w:rsidR="008F7829" w:rsidRPr="008F7829">
        <w:rPr>
          <w:rFonts w:ascii="Times New Roman" w:eastAsia="Times New Roman" w:hAnsi="Times New Roman" w:cs="Times New Roman"/>
          <w:sz w:val="28"/>
          <w:szCs w:val="28"/>
          <w:lang w:eastAsia="ru-RU"/>
        </w:rPr>
        <w:t>нпа</w:t>
      </w:r>
      <w:proofErr w:type="spellEnd"/>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bookmarkStart w:id="0" w:name="_GoBack"/>
      <w:bookmarkEnd w:id="0"/>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8F7829">
      <w:pPr>
        <w:autoSpaceDE w:val="0"/>
        <w:autoSpaceDN w:val="0"/>
        <w:spacing w:after="0" w:line="240" w:lineRule="auto"/>
        <w:jc w:val="both"/>
        <w:rPr>
          <w:rFonts w:ascii="Times New Roman" w:eastAsia="Times New Roman" w:hAnsi="Times New Roman" w:cs="Times New Roman"/>
          <w:sz w:val="20"/>
          <w:szCs w:val="20"/>
          <w:lang w:eastAsia="ru-RU"/>
        </w:rPr>
      </w:pPr>
    </w:p>
    <w:p w:rsidR="00AC2A27" w:rsidRPr="00AC2A27" w:rsidRDefault="00AC2A27" w:rsidP="00AC2A27">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AC2A27" w:rsidRPr="00AC2A27" w:rsidRDefault="00AC2A27" w:rsidP="008A22D5">
      <w:pPr>
        <w:autoSpaceDE w:val="0"/>
        <w:autoSpaceDN w:val="0"/>
        <w:spacing w:after="0" w:line="240" w:lineRule="auto"/>
        <w:jc w:val="both"/>
        <w:rPr>
          <w:rFonts w:ascii="Times New Roman" w:eastAsia="Times New Roman" w:hAnsi="Times New Roman" w:cs="Times New Roman"/>
          <w:sz w:val="20"/>
          <w:szCs w:val="20"/>
          <w:lang w:eastAsia="ru-RU"/>
        </w:rPr>
      </w:pPr>
    </w:p>
    <w:sectPr w:rsidR="00AC2A27" w:rsidRPr="00AC2A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339CC"/>
    <w:multiLevelType w:val="hybridMultilevel"/>
    <w:tmpl w:val="1E621F94"/>
    <w:lvl w:ilvl="0" w:tplc="E4B6C8B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277"/>
    <w:rsid w:val="0009175A"/>
    <w:rsid w:val="00585E91"/>
    <w:rsid w:val="008A22D5"/>
    <w:rsid w:val="008F7829"/>
    <w:rsid w:val="00AC2A27"/>
    <w:rsid w:val="00C87277"/>
    <w:rsid w:val="00DC0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A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A27"/>
    <w:rPr>
      <w:rFonts w:ascii="Tahoma" w:hAnsi="Tahoma" w:cs="Tahoma"/>
      <w:sz w:val="16"/>
      <w:szCs w:val="16"/>
    </w:rPr>
  </w:style>
  <w:style w:type="paragraph" w:styleId="a5">
    <w:name w:val="List Paragraph"/>
    <w:basedOn w:val="a"/>
    <w:uiPriority w:val="34"/>
    <w:qFormat/>
    <w:rsid w:val="00DC0C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A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A27"/>
    <w:rPr>
      <w:rFonts w:ascii="Tahoma" w:hAnsi="Tahoma" w:cs="Tahoma"/>
      <w:sz w:val="16"/>
      <w:szCs w:val="16"/>
    </w:rPr>
  </w:style>
  <w:style w:type="paragraph" w:styleId="a5">
    <w:name w:val="List Paragraph"/>
    <w:basedOn w:val="a"/>
    <w:uiPriority w:val="34"/>
    <w:qFormat/>
    <w:rsid w:val="00DC0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990D7-71AD-45AD-AA12-A3AA5BB45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640</Words>
  <Characters>3653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PC30112020</cp:lastModifiedBy>
  <cp:revision>4</cp:revision>
  <cp:lastPrinted>2022-03-01T07:22:00Z</cp:lastPrinted>
  <dcterms:created xsi:type="dcterms:W3CDTF">2022-03-01T05:16:00Z</dcterms:created>
  <dcterms:modified xsi:type="dcterms:W3CDTF">2022-03-28T07:32:00Z</dcterms:modified>
</cp:coreProperties>
</file>